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2ED2FF1" w:rsidP="198DE106" w:rsidRDefault="02ED2FF1" w14:paraId="30B87315" w14:textId="6F26F5EE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8DE106" w:rsidR="02ED2F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Press Release</w:t>
      </w:r>
      <w:r>
        <w:br/>
      </w:r>
      <w:r>
        <w:br/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Haytor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View </w:t>
      </w:r>
      <w:r w:rsidRPr="198DE106" w:rsidR="714C10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pledges generous support to</w:t>
      </w:r>
      <w:r w:rsidRPr="198DE106" w:rsidR="36ACF1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Devon Air Ambulanc</w:t>
      </w:r>
      <w:r w:rsidRPr="198DE106" w:rsidR="36ACF1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</w:t>
      </w:r>
      <w:r>
        <w:br/>
      </w:r>
      <w:r>
        <w:br/>
      </w:r>
      <w:r w:rsidRPr="198DE106" w:rsidR="3368065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local residential park </w:t>
      </w:r>
      <w:r w:rsidRPr="198DE106" w:rsidR="5FBD984B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close to </w:t>
      </w:r>
      <w:r w:rsidRPr="198DE106" w:rsidR="181A83C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Ipplepen</w:t>
      </w:r>
      <w:r w:rsidRPr="198DE106" w:rsidR="5FBD984B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78A13870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supporting</w:t>
      </w:r>
      <w:r w:rsidRPr="198DE106" w:rsidR="06649F0C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Devon Air Ambulance on an ongoing basis</w:t>
      </w:r>
      <w:r w:rsidRPr="198DE106" w:rsidR="1F9A1A2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part of their </w:t>
      </w:r>
      <w:r w:rsidRPr="198DE106" w:rsidR="5191B16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commitment</w:t>
      </w:r>
      <w:r w:rsidRPr="198DE106" w:rsidR="1F9A1A2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4C77F4F0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198DE106" w:rsidR="4C77F4F0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</w:t>
      </w:r>
      <w:r w:rsidRPr="198DE106" w:rsidR="4C77F4F0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</w:t>
      </w:r>
      <w:r w:rsidRPr="198DE106" w:rsidR="4C77F4F0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</w:t>
      </w:r>
      <w:r w:rsidRPr="198DE106" w:rsidR="4C77F4F0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1F9A1A2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essential services tha</w:t>
      </w:r>
      <w:r w:rsidRPr="198DE106" w:rsidR="1F9A1A2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 </w:t>
      </w:r>
      <w:r w:rsidRPr="198DE106" w:rsidR="1F9A1A2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</w:t>
      </w:r>
      <w:r w:rsidRPr="198DE106" w:rsidR="1F9A1A2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</w:t>
      </w:r>
      <w:r w:rsidRPr="198DE106" w:rsidR="1F9A1A2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rural communities.</w:t>
      </w:r>
      <w:r>
        <w:br/>
      </w:r>
      <w:r>
        <w:br/>
      </w:r>
      <w:r w:rsidRPr="198DE106" w:rsidR="1553BB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team a</w:t>
      </w:r>
      <w:r w:rsidRPr="198DE106" w:rsidR="1553BB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Vie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198DE106" w:rsidR="1437C7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proud to announce </w:t>
      </w:r>
      <w:r w:rsidRPr="198DE106" w:rsidR="2B8FF9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 partnership with Devon Air Ambulance, pledging £1000 </w:t>
      </w:r>
      <w:r w:rsidRPr="198DE106" w:rsidR="662624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198DE106" w:rsidR="662624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</w:t>
      </w:r>
      <w:r w:rsidRPr="198DE106" w:rsidR="662624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chari</w:t>
      </w:r>
      <w:r w:rsidRPr="198DE106" w:rsidR="662624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ty</w:t>
      </w:r>
      <w:r w:rsidRPr="198DE106" w:rsidR="662624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every home sol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198DE106" w:rsidR="63CF7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751F47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198DE106" w:rsidR="63CF7F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development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29E41BAA" w:rsidP="198DE106" w:rsidRDefault="29E41BAA" w14:paraId="1E56559E" w14:textId="3724BF11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8DE106" w:rsidR="29E41B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Matthew Bell, Public Engagement Director at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Devon Air Ambulance, highlights the vital role of the helicopter emergency medical service </w:t>
      </w:r>
      <w:r w:rsidRPr="198DE106" w:rsidR="1AA654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the importance of such generous donations to the charity:</w:t>
      </w:r>
    </w:p>
    <w:p w:rsidR="13316A5E" w:rsidP="198DE106" w:rsidRDefault="13316A5E" w14:paraId="7C522CAC" w14:textId="49EAA471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8DE106" w:rsidR="13316A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‘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Last year alone, </w:t>
      </w:r>
      <w:r w:rsidRPr="198DE106" w:rsidR="32D37C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</w:t>
      </w:r>
      <w:r w:rsidRPr="198DE106" w:rsidR="37B24E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were tasked </w:t>
      </w:r>
      <w:r w:rsidRPr="198DE106" w:rsidR="37B24E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198DE106" w:rsidR="37B24E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2226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missions, providing critical care to patients</w:t>
      </w:r>
      <w:r w:rsidRPr="198DE106" w:rsidR="13FE3B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across the county and beyond. </w:t>
      </w:r>
      <w:r w:rsidRPr="198DE106" w:rsidR="5FA75B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 sudden, serious illness or injury can happen to anyone. Ordinary people in extraordinary circumstances need us to reach and treat them rapidly. </w:t>
      </w:r>
      <w:r w:rsidRPr="198DE106" w:rsidR="13FE3B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198DE106" w:rsidR="62A722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simply</w:t>
      </w:r>
      <w:r w:rsidRPr="198DE106" w:rsidR="13FE3B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bookmarkStart w:name="_Int_N5QhzZ8e" w:id="1711736902"/>
      <w:r w:rsidRPr="198DE106" w:rsidR="13FE3B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couldn’t</w:t>
      </w:r>
      <w:bookmarkEnd w:id="1711736902"/>
      <w:r w:rsidRPr="198DE106" w:rsidR="13FE3B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this </w:t>
      </w:r>
      <w:r w:rsidRPr="198DE106" w:rsidR="27AA07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without</w:t>
      </w:r>
      <w:r w:rsidRPr="198DE106" w:rsidR="13FE3B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amazing help of our supporters</w:t>
      </w:r>
      <w:r w:rsidRPr="198DE106" w:rsidR="4970BB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7647AE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like the</w:t>
      </w:r>
      <w:r w:rsidRPr="198DE106" w:rsidR="202A58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team at </w:t>
      </w:r>
      <w:bookmarkStart w:name="_Int_rdfZGvPs" w:id="1331923225"/>
      <w:r w:rsidRPr="198DE106" w:rsidR="202A58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bookmarkEnd w:id="1331923225"/>
      <w:r w:rsidRPr="198DE106" w:rsidR="202A58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View. </w:t>
      </w:r>
      <w:r w:rsidRPr="198DE106" w:rsidR="12B535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Their contribution will</w:t>
      </w:r>
      <w:r w:rsidRPr="198DE106" w:rsidR="57C717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 </w:t>
      </w:r>
      <w:r w:rsidRPr="198DE106" w:rsidR="70A400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incredible</w:t>
      </w:r>
      <w:r w:rsidRPr="198DE106" w:rsidR="57C717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1CEB56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difference,</w:t>
      </w:r>
      <w:r w:rsidRPr="198DE106" w:rsidR="2A53B5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we are sincerely grateful to them.</w:t>
      </w:r>
      <w:r w:rsidRPr="198DE106" w:rsidR="3E176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>
        <w:br/>
      </w:r>
      <w:r>
        <w:br/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Gregg Millar, Sales Manager at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View, </w:t>
      </w:r>
      <w:bookmarkStart w:name="_Int_Bl7dyU3q" w:id="639738142"/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emphasises</w:t>
      </w:r>
      <w:bookmarkEnd w:id="639738142"/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importance of local support:</w:t>
      </w:r>
      <w:r>
        <w:br/>
      </w:r>
      <w:r>
        <w:br/>
      </w:r>
      <w:r w:rsidRPr="198DE106" w:rsidR="698834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‘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View, we provide homes for people over the age of 45, and </w:t>
      </w:r>
      <w:r w:rsidRPr="198DE106" w:rsidR="741D78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is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important that lifesaving services like Devon Air Ambulance exist.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fundamental part of the infrastructure for those living rurally in Devon, and we are proud to support this vital service</w:t>
      </w:r>
      <w:r w:rsidRPr="198DE106" w:rsidR="297CDC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The readiness and presence of the air ambulance provide</w:t>
      </w:r>
      <w:r w:rsidRPr="198DE106" w:rsidR="30C363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198DE106" w:rsidR="297CDC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crucial safety net for our rural areas.</w:t>
      </w:r>
    </w:p>
    <w:p w:rsidR="295463E9" w:rsidP="198DE106" w:rsidRDefault="295463E9" w14:paraId="691D7340" w14:textId="440940E0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invite everyone to join us in supporting Devon Air Ambulance. Your involvement and donations help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essential service, ensur</w:t>
      </w:r>
      <w:r w:rsidRPr="198DE106" w:rsidR="28AC1C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critical care is always within reach for our rural communities.</w:t>
      </w:r>
      <w:r w:rsidRPr="198DE106" w:rsidR="50B231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>
        <w:br/>
      </w:r>
      <w:r>
        <w:br/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donate</w:t>
      </w:r>
      <w:r w:rsidRPr="198DE106" w:rsidR="67AAC2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Devon Air Ambulance, please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visit </w:t>
      </w:r>
      <w:hyperlink>
        <w:r w:rsidRPr="198DE106" w:rsidR="295463E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www.daat.org</w:t>
        </w:r>
      </w:hyperlink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95463E9" w:rsidP="198DE106" w:rsidRDefault="295463E9" w14:paraId="3E776BA2" w14:textId="6626ED74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======================= FOR EDITORS===========================</w:t>
      </w:r>
    </w:p>
    <w:p w:rsidR="295463E9" w:rsidP="198DE106" w:rsidRDefault="295463E9" w14:paraId="6F08FC0E" w14:textId="41E9AFD6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View:</w:t>
      </w:r>
    </w:p>
    <w:p w:rsidR="295463E9" w:rsidP="198DE106" w:rsidRDefault="295463E9" w14:paraId="6322B4C6" w14:textId="3B7D73B2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 is a luxury residential park community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located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picturesque village of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Ipplepen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South Devon, near Dartmoor. Designed exclusively for individuals over the age of 45,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 offers low-maintenance, detached bungalow-style park homes that combine modern comfort with eco-friendly living. Each home is built to BS3632 residential standards and features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customisable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layouts, designer kitchens, and private gardens, ensuring a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personalised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living experience.</w:t>
      </w:r>
    </w:p>
    <w:p w:rsidR="295463E9" w:rsidP="198DE106" w:rsidRDefault="295463E9" w14:paraId="4A8688A4" w14:textId="097F450A">
      <w:pPr>
        <w:spacing w:before="240" w:beforeAutospacing="off" w:after="240" w:afterAutospacing="off"/>
        <w:rPr>
          <w:rFonts w:ascii="Arial" w:hAnsi="Arial" w:eastAsia="Arial" w:cs="Arial"/>
        </w:rPr>
      </w:pP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Situated in a tranquil and secure environment, residents enjoy easy access to essential amenities and local attractions, including Totnes,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Ashburton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English Riviera. Owned and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operated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a local Devon family with over 40 years of industry experience,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 emphasizes trust, quality, and community values. For more information about 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95463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View, visit </w:t>
      </w:r>
      <w:hyperlink r:id="Rd5fada1e55684a79">
        <w:r w:rsidRPr="198DE106" w:rsidR="295463E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https://haytorview.co.uk/</w:t>
        </w:r>
      </w:hyperlink>
    </w:p>
    <w:p w:rsidR="198DE106" w:rsidP="198DE106" w:rsidRDefault="198DE106" w14:paraId="08742214" w14:textId="0A512E91">
      <w:pPr>
        <w:pStyle w:val="Normal"/>
        <w:rPr>
          <w:rFonts w:ascii="Arial" w:hAnsi="Arial" w:eastAsia="Arial" w:cs="Arial"/>
          <w:highlight w:val="yellow"/>
        </w:rPr>
      </w:pPr>
      <w:r>
        <w:br/>
      </w:r>
    </w:p>
    <w:p w:rsidR="143A7D1A" w:rsidP="198DE106" w:rsidRDefault="143A7D1A" w14:paraId="00A65056" w14:textId="470AE251">
      <w:pPr>
        <w:pStyle w:val="Normal"/>
        <w:rPr>
          <w:rFonts w:ascii="Arial" w:hAnsi="Arial" w:eastAsia="Arial" w:cs="Arial"/>
          <w:highlight w:val="yellow"/>
        </w:rPr>
      </w:pPr>
      <w:r w:rsidRPr="198DE106" w:rsidR="143A7D1A">
        <w:rPr>
          <w:rFonts w:ascii="Arial" w:hAnsi="Arial" w:eastAsia="Arial" w:cs="Arial"/>
          <w:highlight w:val="yellow"/>
          <w:u w:val="single"/>
        </w:rPr>
        <w:t>Blog</w:t>
      </w:r>
      <w:r w:rsidRPr="198DE106" w:rsidR="28C2AA2F">
        <w:rPr>
          <w:rFonts w:ascii="Arial" w:hAnsi="Arial" w:eastAsia="Arial" w:cs="Arial"/>
          <w:highlight w:val="yellow"/>
          <w:u w:val="single"/>
        </w:rPr>
        <w:t xml:space="preserve"> (For </w:t>
      </w:r>
      <w:r w:rsidRPr="198DE106" w:rsidR="28C2AA2F">
        <w:rPr>
          <w:rFonts w:ascii="Arial" w:hAnsi="Arial" w:eastAsia="Arial" w:cs="Arial"/>
          <w:highlight w:val="yellow"/>
          <w:u w:val="single"/>
        </w:rPr>
        <w:t>Haytor</w:t>
      </w:r>
      <w:r w:rsidRPr="198DE106" w:rsidR="28C2AA2F">
        <w:rPr>
          <w:rFonts w:ascii="Arial" w:hAnsi="Arial" w:eastAsia="Arial" w:cs="Arial"/>
          <w:highlight w:val="yellow"/>
          <w:u w:val="single"/>
        </w:rPr>
        <w:t xml:space="preserve"> View Use)</w:t>
      </w:r>
      <w:r>
        <w:br/>
      </w:r>
      <w:r>
        <w:br/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Haytor View pledges generous support to Devon Air Ambulance</w:t>
      </w:r>
      <w:r>
        <w:br/>
      </w:r>
      <w:r>
        <w:br/>
      </w:r>
      <w:r w:rsidRPr="198DE106" w:rsidR="3723CD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Here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</w:t>
      </w:r>
      <w:r w:rsidRPr="198DE106" w:rsidR="5866E6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we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proud to announce </w:t>
      </w:r>
      <w:r w:rsidRPr="198DE106" w:rsidR="005F19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recent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partnership with Devon Air Ambulance, pledging £1000 to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charity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every home sold </w:t>
      </w:r>
      <w:r w:rsidRPr="198DE106" w:rsidR="7EE7B0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48AA30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development</w:t>
      </w:r>
      <w:r w:rsidRPr="198DE106" w:rsidR="658BF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close to </w:t>
      </w:r>
      <w:r w:rsidRPr="198DE106" w:rsidR="658BF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Ipplepen</w:t>
      </w:r>
      <w:r w:rsidRPr="198DE106" w:rsidR="658BF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98DE106" w:rsidR="3EA81A4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This initiative underscores our commitment to supporting essential services that </w:t>
      </w:r>
      <w:r w:rsidRPr="198DE106" w:rsidR="3EA81A49">
        <w:rPr>
          <w:rFonts w:ascii="Arial" w:hAnsi="Arial" w:eastAsia="Arial" w:cs="Arial"/>
          <w:noProof w:val="0"/>
          <w:sz w:val="24"/>
          <w:szCs w:val="24"/>
          <w:lang w:val="en-US"/>
        </w:rPr>
        <w:t>benefit</w:t>
      </w:r>
      <w:r w:rsidRPr="198DE106" w:rsidR="3EA81A4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our rural communities.</w:t>
      </w:r>
    </w:p>
    <w:p w:rsidR="2A1C6890" w:rsidP="198DE106" w:rsidRDefault="2A1C6890" w14:paraId="1BF2D73C" w14:textId="3724BF11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Matthew Bell, Public Engagement Director at Devon Air Ambulance, highlights the vital role of the helicopter emergency medical service and the importance of such generous donations to the charity:</w:t>
      </w:r>
    </w:p>
    <w:p w:rsidR="2A1C6890" w:rsidP="198DE106" w:rsidRDefault="2A1C6890" w14:paraId="1EB7C420" w14:textId="3C08B03A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‘Last year alone, we were tasked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2226 missions, providing critical care to patients across the county and beyond.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 sudden, serious illness or injury can happen to anyone. Ordinary people in extraordinary circumstances need us to reach and treat them rapidly.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simply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couldn’t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 this without the amazing help of our supporters like the team at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View. Their contribution will make an incredible difference, and we are sincerely grateful to them.’</w:t>
      </w:r>
      <w:r>
        <w:br/>
      </w:r>
      <w:r>
        <w:br/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Gregg Millar, Sales Manager at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View,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emphasises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importance of local support:</w:t>
      </w:r>
      <w:r>
        <w:br/>
      </w:r>
      <w:r>
        <w:br/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‘At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Haytor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View, we provide homes for people over the age of 45, and it is important that lifesaving services like Devon Air Ambulance exist.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fundamental part of the infrastructure for those living rurally in Devon, and we are proud to support this vital service. The readiness and presence of the air ambulance provides a crucial safety net for our rural areas.</w:t>
      </w:r>
      <w:r w:rsidRPr="198DE106" w:rsidR="11240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</w:p>
    <w:p w:rsidR="2A1C6890" w:rsidP="198DE106" w:rsidRDefault="2A1C6890" w14:paraId="2A8AA8D0" w14:textId="0CD307E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invite everyone to join us in supporting Devon Air Ambulance. Your involvement and donations help 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198DE106" w:rsidR="2A1C6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essential service, ensuring that critical care is always within reach for our rural communities.</w:t>
      </w: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l7dyU3q" int2:invalidationBookmarkName="" int2:hashCode="NT12h6See3qwhk" int2:id="tELj8CQj">
      <int2:state int2:type="AugLoop_Text_Critique" int2:value="Rejected"/>
    </int2:bookmark>
    <int2:bookmark int2:bookmarkName="_Int_rdfZGvPs" int2:invalidationBookmarkName="" int2:hashCode="cUerXYUsbDbODC" int2:id="f9nJXGli">
      <int2:state int2:type="AugLoop_Text_Critique" int2:value="Rejected"/>
    </int2:bookmark>
    <int2:bookmark int2:bookmarkName="_Int_N5QhzZ8e" int2:invalidationBookmarkName="" int2:hashCode="4qpa9gYK8oQBTh" int2:id="nRYUAXJV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79C6ED"/>
    <w:rsid w:val="005F19C5"/>
    <w:rsid w:val="02ED2FF1"/>
    <w:rsid w:val="037F6CA2"/>
    <w:rsid w:val="03B21821"/>
    <w:rsid w:val="06649F0C"/>
    <w:rsid w:val="08C6BB21"/>
    <w:rsid w:val="0A43B83E"/>
    <w:rsid w:val="0F7B52A3"/>
    <w:rsid w:val="0F946BE7"/>
    <w:rsid w:val="10ECFC0B"/>
    <w:rsid w:val="112407EA"/>
    <w:rsid w:val="12B5358C"/>
    <w:rsid w:val="13108714"/>
    <w:rsid w:val="131EA87B"/>
    <w:rsid w:val="13316A5E"/>
    <w:rsid w:val="13FE3BCB"/>
    <w:rsid w:val="1437C7D8"/>
    <w:rsid w:val="143A7D1A"/>
    <w:rsid w:val="1553BBC4"/>
    <w:rsid w:val="16B43813"/>
    <w:rsid w:val="181A83C4"/>
    <w:rsid w:val="183B1B68"/>
    <w:rsid w:val="189ED5D5"/>
    <w:rsid w:val="198DE106"/>
    <w:rsid w:val="1AA654C6"/>
    <w:rsid w:val="1CEB56F8"/>
    <w:rsid w:val="1F9A1A28"/>
    <w:rsid w:val="202A58F9"/>
    <w:rsid w:val="21CB0729"/>
    <w:rsid w:val="21E56FBD"/>
    <w:rsid w:val="264B3115"/>
    <w:rsid w:val="26A97C87"/>
    <w:rsid w:val="27AA0710"/>
    <w:rsid w:val="28AC1CC5"/>
    <w:rsid w:val="28C2AA2F"/>
    <w:rsid w:val="295463E9"/>
    <w:rsid w:val="297CDCD8"/>
    <w:rsid w:val="29E41BAA"/>
    <w:rsid w:val="2A1C6890"/>
    <w:rsid w:val="2A53B517"/>
    <w:rsid w:val="2B29CA39"/>
    <w:rsid w:val="2B8FF9F7"/>
    <w:rsid w:val="2D6C0A17"/>
    <w:rsid w:val="2D979D66"/>
    <w:rsid w:val="2E29CC60"/>
    <w:rsid w:val="30C36350"/>
    <w:rsid w:val="323CDC3D"/>
    <w:rsid w:val="32D37CA3"/>
    <w:rsid w:val="33680651"/>
    <w:rsid w:val="35D4BE21"/>
    <w:rsid w:val="36ACF1AD"/>
    <w:rsid w:val="3723CDA4"/>
    <w:rsid w:val="3729D290"/>
    <w:rsid w:val="3778ED22"/>
    <w:rsid w:val="37B24EBD"/>
    <w:rsid w:val="3A2E6026"/>
    <w:rsid w:val="3E17686E"/>
    <w:rsid w:val="3EA81A49"/>
    <w:rsid w:val="3FA66787"/>
    <w:rsid w:val="42A5AD61"/>
    <w:rsid w:val="43406237"/>
    <w:rsid w:val="465B830B"/>
    <w:rsid w:val="48AA30BB"/>
    <w:rsid w:val="4970BB4C"/>
    <w:rsid w:val="4C77F4F0"/>
    <w:rsid w:val="4CE79611"/>
    <w:rsid w:val="50B23199"/>
    <w:rsid w:val="5191B165"/>
    <w:rsid w:val="51EB8E12"/>
    <w:rsid w:val="5279C6ED"/>
    <w:rsid w:val="573DBCD7"/>
    <w:rsid w:val="57C7170D"/>
    <w:rsid w:val="5866E68F"/>
    <w:rsid w:val="5BD31297"/>
    <w:rsid w:val="5FA75B15"/>
    <w:rsid w:val="5FBD984B"/>
    <w:rsid w:val="60A9749C"/>
    <w:rsid w:val="625DCCF2"/>
    <w:rsid w:val="62A722B2"/>
    <w:rsid w:val="63CF7F41"/>
    <w:rsid w:val="6553AB12"/>
    <w:rsid w:val="658BFE1A"/>
    <w:rsid w:val="6626241B"/>
    <w:rsid w:val="67AAACAA"/>
    <w:rsid w:val="67AAC278"/>
    <w:rsid w:val="698834C3"/>
    <w:rsid w:val="6A110D88"/>
    <w:rsid w:val="6A885F50"/>
    <w:rsid w:val="6BA5225A"/>
    <w:rsid w:val="6D6BFB85"/>
    <w:rsid w:val="6E100007"/>
    <w:rsid w:val="6F184680"/>
    <w:rsid w:val="6F819994"/>
    <w:rsid w:val="70A4009C"/>
    <w:rsid w:val="714C101C"/>
    <w:rsid w:val="741D7805"/>
    <w:rsid w:val="751F4782"/>
    <w:rsid w:val="7647AE22"/>
    <w:rsid w:val="7677CF72"/>
    <w:rsid w:val="783384C5"/>
    <w:rsid w:val="78A13870"/>
    <w:rsid w:val="79DB9D6B"/>
    <w:rsid w:val="7A570CEB"/>
    <w:rsid w:val="7DD913AA"/>
    <w:rsid w:val="7E397953"/>
    <w:rsid w:val="7EE7B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C6ED"/>
  <w15:chartTrackingRefBased/>
  <w15:docId w15:val="{745437C9-5798-41CD-8752-A860EA9168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haytorview.co.uk/" TargetMode="External" Id="Rd5fada1e55684a79" /><Relationship Type="http://schemas.microsoft.com/office/2020/10/relationships/intelligence" Target="intelligence2.xml" Id="R4b79ea9b27ce4c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2024-11-25T08:35:45.3599649Z</dcterms:created>
  <dcterms:modified xsi:type="dcterms:W3CDTF">2024-11-25T09:53:10.1451560Z</dcterms:modified>
  <dc:creator>Ginette Gisborne</dc:creator>
  <lastModifiedBy>Ginette Gisborne</lastModifiedBy>
</coreProperties>
</file>